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63D522F6"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1239D6">
        <w:rPr>
          <w:rFonts w:asciiTheme="majorHAnsi" w:hAnsiTheme="majorHAnsi" w:cstheme="majorHAnsi"/>
          <w:color w:val="000000" w:themeColor="text1"/>
          <w:szCs w:val="22"/>
        </w:rPr>
        <w:t>10002570</w:t>
      </w:r>
    </w:p>
    <w:p w14:paraId="16D60C7E" w14:textId="4AA0BCF0" w:rsidR="00F96F43" w:rsidRPr="000777F7" w:rsidRDefault="00F96F43"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930EA1" w:rsidRPr="00BB2E72">
        <w:rPr>
          <w:rFonts w:cs="Arial"/>
          <w:szCs w:val="22"/>
          <w:lang w:val="en-US"/>
        </w:rPr>
        <w:t>Studies and Consultancy Service in Trade in Circular Economy</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w:t>
      </w:r>
      <w:proofErr w:type="spellStart"/>
      <w:r w:rsidRPr="003E3A0F">
        <w:rPr>
          <w:rFonts w:asciiTheme="majorHAnsi" w:hAnsiTheme="majorHAnsi" w:cstheme="majorHAnsi"/>
          <w:b w:val="0"/>
          <w:i/>
          <w:color w:val="000000" w:themeColor="text1"/>
          <w:szCs w:val="22"/>
        </w:rPr>
        <w:t>VgV</w:t>
      </w:r>
      <w:proofErr w:type="spellEnd"/>
      <w:r w:rsidRPr="003E3A0F">
        <w:rPr>
          <w:rFonts w:asciiTheme="majorHAnsi" w:hAnsiTheme="majorHAnsi" w:cstheme="majorHAnsi"/>
          <w:b w:val="0"/>
          <w:i/>
          <w:color w:val="000000" w:themeColor="text1"/>
          <w:szCs w:val="22"/>
        </w:rPr>
        <w:t xml:space="preserve">),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w:t>
      </w:r>
      <w:proofErr w:type="spellStart"/>
      <w:r w:rsidRPr="00CA1CAF">
        <w:rPr>
          <w:rFonts w:cs="Arial"/>
          <w:bCs/>
          <w:i/>
          <w:sz w:val="18"/>
          <w:szCs w:val="18"/>
          <w:lang w:eastAsia="de-DE"/>
        </w:rPr>
        <w:t>Geldwäschegesetz</w:t>
      </w:r>
      <w:proofErr w:type="spellEnd"/>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proofErr w:type="spellStart"/>
            <w:r w:rsidRPr="00CA1CAF">
              <w:rPr>
                <w:rFonts w:cs="Arial"/>
                <w:b/>
                <w:bCs/>
                <w:lang w:val="de-DE"/>
              </w:rPr>
              <w:t>Please</w:t>
            </w:r>
            <w:proofErr w:type="spellEnd"/>
            <w:r w:rsidRPr="00CA1CAF">
              <w:rPr>
                <w:rFonts w:cs="Arial"/>
                <w:b/>
                <w:bCs/>
                <w:lang w:val="de-DE"/>
              </w:rPr>
              <w:t xml:space="preserve"> </w:t>
            </w:r>
            <w:proofErr w:type="spellStart"/>
            <w:r w:rsidRPr="00CA1CAF">
              <w:rPr>
                <w:rFonts w:cs="Arial"/>
                <w:b/>
                <w:bCs/>
                <w:lang w:val="de-DE"/>
              </w:rPr>
              <w:t>select</w:t>
            </w:r>
            <w:proofErr w:type="spellEnd"/>
            <w:r w:rsidRPr="00CA1CAF">
              <w:rPr>
                <w:rFonts w:cs="Arial"/>
                <w:b/>
                <w:bCs/>
                <w:lang w:val="de-DE"/>
              </w:rPr>
              <w:t xml:space="preserve"> </w:t>
            </w:r>
            <w:proofErr w:type="spellStart"/>
            <w:r>
              <w:rPr>
                <w:rFonts w:cs="Arial"/>
                <w:b/>
                <w:bCs/>
                <w:lang w:val="de-DE"/>
              </w:rPr>
              <w:t>applicable</w:t>
            </w:r>
            <w:proofErr w:type="spellEnd"/>
            <w:r>
              <w:rPr>
                <w:rFonts w:cs="Arial"/>
                <w:b/>
                <w:bCs/>
                <w:lang w:val="de-DE"/>
              </w:rPr>
              <w:t xml:space="preserv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1AE8F75C" w:rsidR="000F5026" w:rsidRDefault="000F5026" w:rsidP="00DD1443">
      <w:pPr>
        <w:pStyle w:val="Textkrper"/>
        <w:spacing w:after="200" w:line="288" w:lineRule="auto"/>
        <w:jc w:val="both"/>
        <w:rPr>
          <w:b w:val="0"/>
          <w:i/>
          <w:iCs/>
          <w:szCs w:val="22"/>
        </w:rPr>
      </w:pPr>
      <w:r w:rsidRPr="00BD66B9">
        <w:rPr>
          <w:bCs w:val="0"/>
          <w:i/>
          <w:iCs/>
          <w:szCs w:val="22"/>
        </w:rPr>
        <w:t xml:space="preserve">At least </w:t>
      </w:r>
      <w:r w:rsidR="00FB29C6">
        <w:rPr>
          <w:i/>
          <w:iCs/>
        </w:rPr>
        <w:t>1</w:t>
      </w:r>
      <w:r w:rsidRPr="003B6278">
        <w:rPr>
          <w:b w:val="0"/>
          <w:i/>
          <w:iCs/>
          <w:szCs w:val="22"/>
        </w:rPr>
        <w:t xml:space="preserve"> </w:t>
      </w:r>
      <w:r w:rsidRPr="00BD2494">
        <w:rPr>
          <w:b w:val="0"/>
          <w:i/>
          <w:iCs/>
          <w:szCs w:val="22"/>
        </w:rPr>
        <w:t>reference</w:t>
      </w:r>
      <w:r w:rsidR="00FB29C6">
        <w:rPr>
          <w:b w:val="0"/>
          <w:i/>
          <w:iCs/>
          <w:szCs w:val="22"/>
        </w:rPr>
        <w:t xml:space="preserve"> project</w:t>
      </w:r>
      <w:r w:rsidRPr="00BD2494">
        <w:rPr>
          <w:b w:val="0"/>
          <w:i/>
          <w:iCs/>
          <w:szCs w:val="22"/>
        </w:rPr>
        <w:t xml:space="preserve"> </w:t>
      </w:r>
      <w:r w:rsidRPr="00BD66B9">
        <w:rPr>
          <w:bCs w:val="0"/>
          <w:i/>
          <w:iCs/>
          <w:szCs w:val="22"/>
        </w:rPr>
        <w:t xml:space="preserve">in </w:t>
      </w:r>
      <w:r w:rsidR="00FB29C6">
        <w:rPr>
          <w:bCs w:val="0"/>
          <w:i/>
          <w:iCs/>
          <w:szCs w:val="22"/>
        </w:rPr>
        <w:t>a</w:t>
      </w:r>
      <w:r w:rsidRPr="00BD66B9">
        <w:rPr>
          <w:bCs w:val="0"/>
          <w:i/>
          <w:iCs/>
          <w:szCs w:val="22"/>
        </w:rPr>
        <w:t xml:space="preserve"> technical field </w:t>
      </w:r>
      <w:r w:rsidR="00FB29C6">
        <w:rPr>
          <w:bCs w:val="0"/>
          <w:i/>
          <w:iCs/>
          <w:szCs w:val="22"/>
        </w:rPr>
        <w:t>related to trade</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FB29C6">
        <w:rPr>
          <w:i/>
          <w:iCs/>
        </w:rPr>
        <w:t>100,000.00</w:t>
      </w:r>
      <w:r w:rsidR="007F6BDF">
        <w:rPr>
          <w:i/>
          <w:iCs/>
        </w:rPr>
        <w:t xml:space="preserve"> (net)</w:t>
      </w:r>
      <w:r w:rsidRPr="003B6278">
        <w:rPr>
          <w:b w:val="0"/>
          <w:i/>
          <w:iCs/>
          <w:szCs w:val="22"/>
        </w:rPr>
        <w:t xml:space="preserve"> </w:t>
      </w:r>
      <w:r w:rsidRPr="00BD2494">
        <w:rPr>
          <w:b w:val="0"/>
          <w:i/>
          <w:iCs/>
          <w:szCs w:val="22"/>
        </w:rPr>
        <w:t>(exclusion criterion).</w:t>
      </w:r>
    </w:p>
    <w:p w14:paraId="704E7372" w14:textId="0246A13F" w:rsidR="00FB29C6" w:rsidRPr="00BD66B9" w:rsidRDefault="00FB29C6" w:rsidP="00FB29C6">
      <w:pPr>
        <w:pStyle w:val="Textkrper"/>
        <w:spacing w:after="200" w:line="288" w:lineRule="auto"/>
        <w:jc w:val="both"/>
        <w:rPr>
          <w:b w:val="0"/>
          <w:i/>
          <w:iCs/>
          <w:szCs w:val="22"/>
        </w:rPr>
      </w:pPr>
      <w:r w:rsidRPr="00BD66B9">
        <w:rPr>
          <w:bCs w:val="0"/>
          <w:i/>
          <w:iCs/>
          <w:szCs w:val="22"/>
        </w:rPr>
        <w:t>A</w:t>
      </w:r>
      <w:r>
        <w:rPr>
          <w:bCs w:val="0"/>
          <w:i/>
          <w:iCs/>
          <w:szCs w:val="22"/>
        </w:rPr>
        <w:t>nd at</w:t>
      </w:r>
      <w:r w:rsidRPr="00BD66B9">
        <w:rPr>
          <w:bCs w:val="0"/>
          <w:i/>
          <w:iCs/>
          <w:szCs w:val="22"/>
        </w:rPr>
        <w:t xml:space="preserve"> least </w:t>
      </w:r>
      <w:r>
        <w:rPr>
          <w:bCs w:val="0"/>
          <w:i/>
          <w:iCs/>
          <w:szCs w:val="22"/>
        </w:rPr>
        <w:t>2</w:t>
      </w:r>
      <w:r w:rsidRPr="003B6278">
        <w:rPr>
          <w:b w:val="0"/>
          <w:i/>
          <w:iCs/>
          <w:szCs w:val="22"/>
        </w:rPr>
        <w:t xml:space="preserve"> </w:t>
      </w:r>
      <w:r w:rsidRPr="00BD2494">
        <w:rPr>
          <w:b w:val="0"/>
          <w:i/>
          <w:iCs/>
          <w:szCs w:val="22"/>
        </w:rPr>
        <w:t>reference</w:t>
      </w:r>
      <w:r>
        <w:rPr>
          <w:b w:val="0"/>
          <w:i/>
          <w:iCs/>
          <w:szCs w:val="22"/>
        </w:rPr>
        <w:t xml:space="preserve"> project</w:t>
      </w:r>
      <w:r>
        <w:rPr>
          <w:b w:val="0"/>
          <w:i/>
          <w:iCs/>
          <w:szCs w:val="22"/>
        </w:rPr>
        <w:t>s</w:t>
      </w:r>
      <w:r w:rsidRPr="00BD2494">
        <w:rPr>
          <w:b w:val="0"/>
          <w:i/>
          <w:iCs/>
          <w:szCs w:val="22"/>
        </w:rPr>
        <w:t xml:space="preserve"> </w:t>
      </w:r>
      <w:r w:rsidRPr="00BD66B9">
        <w:rPr>
          <w:bCs w:val="0"/>
          <w:i/>
          <w:iCs/>
          <w:szCs w:val="22"/>
        </w:rPr>
        <w:t xml:space="preserve">in </w:t>
      </w:r>
      <w:r>
        <w:rPr>
          <w:bCs w:val="0"/>
          <w:i/>
          <w:iCs/>
          <w:szCs w:val="22"/>
        </w:rPr>
        <w:t>the</w:t>
      </w:r>
      <w:r w:rsidRPr="00BD66B9">
        <w:rPr>
          <w:bCs w:val="0"/>
          <w:i/>
          <w:iCs/>
          <w:szCs w:val="22"/>
        </w:rPr>
        <w:t xml:space="preserve"> technical field </w:t>
      </w:r>
      <w:r>
        <w:rPr>
          <w:bCs w:val="0"/>
          <w:i/>
          <w:iCs/>
          <w:szCs w:val="22"/>
        </w:rPr>
        <w:t>of circular economy</w:t>
      </w:r>
      <w:r w:rsidRPr="003B6278">
        <w:rPr>
          <w:b w:val="0"/>
          <w:bCs w:val="0"/>
          <w:i/>
          <w:iCs/>
        </w:rPr>
        <w:t xml:space="preserve"> </w:t>
      </w:r>
      <w:r w:rsidRPr="00BD2494">
        <w:rPr>
          <w:b w:val="0"/>
          <w:i/>
          <w:iCs/>
          <w:szCs w:val="22"/>
        </w:rPr>
        <w:t>in the last 3</w:t>
      </w:r>
      <w:r>
        <w:rPr>
          <w:b w:val="0"/>
          <w:i/>
          <w:iCs/>
          <w:szCs w:val="22"/>
        </w:rPr>
        <w:t>6 months (reference date: date of publication of this tender)</w:t>
      </w:r>
      <w:r w:rsidRPr="00BD2494">
        <w:rPr>
          <w:b w:val="0"/>
          <w:i/>
          <w:iCs/>
          <w:szCs w:val="22"/>
        </w:rPr>
        <w:t xml:space="preserve"> that had a</w:t>
      </w:r>
      <w:r w:rsidRPr="00BD66B9">
        <w:rPr>
          <w:bCs w:val="0"/>
          <w:i/>
          <w:iCs/>
          <w:szCs w:val="22"/>
        </w:rPr>
        <w:t xml:space="preserve"> minimum commission value of EUR </w:t>
      </w:r>
      <w:r>
        <w:rPr>
          <w:i/>
          <w:iCs/>
        </w:rPr>
        <w:t>100,000.00 (net)</w:t>
      </w:r>
      <w:r w:rsidRPr="003B6278">
        <w:rPr>
          <w:b w:val="0"/>
          <w:i/>
          <w:iCs/>
          <w:szCs w:val="22"/>
        </w:rPr>
        <w:t xml:space="preserve"> </w:t>
      </w:r>
      <w:r w:rsidRPr="00BD2494">
        <w:rPr>
          <w:b w:val="0"/>
          <w:i/>
          <w:iCs/>
          <w:szCs w:val="22"/>
        </w:rPr>
        <w:t>(exclusion criterion).</w:t>
      </w:r>
    </w:p>
    <w:p w14:paraId="16F90C4C" w14:textId="35025F11" w:rsidR="000F5026" w:rsidRPr="00F83E87" w:rsidRDefault="00FB29C6" w:rsidP="00DD1443">
      <w:pPr>
        <w:spacing w:before="40" w:after="200" w:line="288" w:lineRule="auto"/>
        <w:ind w:right="57"/>
        <w:jc w:val="both"/>
        <w:rPr>
          <w:rFonts w:cs="Arial"/>
          <w:bCs/>
          <w:i/>
        </w:rPr>
      </w:pPr>
      <w:r>
        <w:rPr>
          <w:rFonts w:cs="Arial"/>
          <w:bCs/>
          <w:i/>
          <w:iCs/>
        </w:rPr>
        <w:t>Out of which</w:t>
      </w:r>
      <w:r w:rsidR="00AB0411">
        <w:rPr>
          <w:rFonts w:cs="Arial"/>
          <w:bCs/>
          <w:i/>
          <w:iCs/>
        </w:rPr>
        <w:t xml:space="preserve"> (both technical fields) at</w:t>
      </w:r>
      <w:r w:rsidR="000F5026" w:rsidRPr="00BD66B9">
        <w:rPr>
          <w:rFonts w:cs="Arial"/>
          <w:bCs/>
          <w:i/>
          <w:iCs/>
        </w:rPr>
        <w:t xml:space="preserve"> least </w:t>
      </w:r>
      <w:r w:rsidR="00AB0411">
        <w:rPr>
          <w:i/>
          <w:iCs/>
        </w:rPr>
        <w:t>1</w:t>
      </w:r>
      <w:r w:rsidR="000F5026" w:rsidRPr="00BD66B9">
        <w:rPr>
          <w:rFonts w:cs="Arial"/>
          <w:bCs/>
          <w:i/>
          <w:iCs/>
        </w:rPr>
        <w:t xml:space="preserve"> </w:t>
      </w:r>
      <w:r w:rsidR="000F5026" w:rsidRPr="003B6278">
        <w:rPr>
          <w:rFonts w:cs="Arial"/>
          <w:b/>
          <w:i/>
          <w:iCs/>
        </w:rPr>
        <w:t>reference</w:t>
      </w:r>
      <w:r w:rsidR="000F5026" w:rsidRPr="00BD66B9">
        <w:rPr>
          <w:rFonts w:cs="Arial"/>
          <w:bCs/>
          <w:i/>
          <w:iCs/>
        </w:rPr>
        <w:t xml:space="preserve"> in </w:t>
      </w:r>
      <w:r w:rsidR="00AB0411">
        <w:rPr>
          <w:rFonts w:cs="Arial"/>
          <w:bCs/>
          <w:i/>
          <w:iCs/>
        </w:rPr>
        <w:t>an ASEAN country (</w:t>
      </w:r>
      <w:r w:rsidR="00AB0411" w:rsidRPr="00AB0411">
        <w:rPr>
          <w:rFonts w:cs="Arial"/>
          <w:bCs/>
          <w:i/>
          <w:iCs/>
        </w:rPr>
        <w:t>Brunei Darussalam, Burma/ Myanmar, Cambodia, Indonesia, Laos, Malaysia, Philippines, Singapore, Timor Leste, Thailand, Vietnam)</w:t>
      </w:r>
      <w:r w:rsidR="000F5026" w:rsidRPr="00BD66B9">
        <w:rPr>
          <w:rFonts w:cs="Arial"/>
          <w:bCs/>
          <w:i/>
          <w:iCs/>
        </w:rPr>
        <w:t xml:space="preserve"> </w:t>
      </w:r>
      <w:r w:rsidR="000F5026" w:rsidRPr="00DD1443">
        <w:rPr>
          <w:rFonts w:cs="Arial"/>
          <w:bCs/>
          <w:i/>
          <w:iCs/>
        </w:rPr>
        <w:t>in the last 3</w:t>
      </w:r>
      <w:r w:rsidR="00C22B02">
        <w:rPr>
          <w:rFonts w:cs="Arial"/>
          <w:bCs/>
          <w:i/>
          <w:iCs/>
        </w:rPr>
        <w:t>6</w:t>
      </w:r>
      <w:r w:rsidR="00C22B02">
        <w:t> 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that ha</w:t>
      </w:r>
      <w:r w:rsidR="000F5026">
        <w:rPr>
          <w:rFonts w:cs="Arial"/>
          <w:bCs/>
          <w:i/>
          <w:iCs/>
        </w:rPr>
        <w:t>d</w:t>
      </w:r>
      <w:r w:rsidR="000F5026" w:rsidRPr="00BD66B9">
        <w:rPr>
          <w:rFonts w:cs="Arial"/>
          <w:bCs/>
          <w:i/>
          <w:iCs/>
        </w:rPr>
        <w:t xml:space="preserve"> a </w:t>
      </w:r>
      <w:r w:rsidR="000F5026" w:rsidRPr="00BD2494">
        <w:rPr>
          <w:rFonts w:cs="Arial"/>
          <w:b/>
          <w:i/>
          <w:iCs/>
        </w:rPr>
        <w:t xml:space="preserve">minimum commission value of EUR </w:t>
      </w:r>
      <w:r w:rsidR="00AB0411">
        <w:rPr>
          <w:b/>
          <w:bCs/>
          <w:i/>
          <w:iCs/>
        </w:rPr>
        <w:t>100,000.00</w:t>
      </w:r>
      <w:r w:rsidR="007F6BDF">
        <w:rPr>
          <w:b/>
          <w:bCs/>
          <w:i/>
          <w:iCs/>
        </w:rPr>
        <w:t xml:space="preserve"> (net)</w:t>
      </w:r>
      <w:r w:rsidR="000F5026" w:rsidRPr="003B6278">
        <w:rPr>
          <w:rFonts w:cs="Arial"/>
          <w:bCs/>
          <w:i/>
          <w:iCs/>
        </w:rPr>
        <w:t xml:space="preserve"> (</w:t>
      </w:r>
      <w:r w:rsidR="000F5026" w:rsidRPr="00BD66B9">
        <w:rPr>
          <w:rFonts w:cs="Arial"/>
          <w:bCs/>
          <w:i/>
          <w:iCs/>
        </w:rPr>
        <w:t>exclusion criterion)</w:t>
      </w:r>
      <w:r w:rsidR="000F5026">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2B863EDE"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w:t>
      </w:r>
      <w:r w:rsidR="00FB29C6">
        <w:rPr>
          <w:rFonts w:asciiTheme="majorHAnsi" w:hAnsiTheme="majorHAnsi" w:cstheme="majorHAnsi"/>
          <w:i/>
          <w:color w:val="000000" w:themeColor="text1"/>
        </w:rPr>
        <w:t xml:space="preserve">. </w:t>
      </w:r>
      <w:r w:rsidRPr="000777F7">
        <w:rPr>
          <w:rFonts w:asciiTheme="majorHAnsi" w:hAnsiTheme="majorHAnsi" w:cstheme="majorHAnsi"/>
          <w:i/>
          <w:color w:val="000000" w:themeColor="text1"/>
        </w:rPr>
        <w:t>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5613B077"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FB29C6" w:rsidRPr="00FB29C6">
        <w:rPr>
          <w:rFonts w:cs="Arial"/>
          <w:b/>
          <w:bCs/>
          <w:i/>
          <w:iCs/>
          <w:lang w:eastAsia="de-DE" w:bidi="ar-SA"/>
        </w:rPr>
        <w:t>100,000.00</w:t>
      </w:r>
      <w:r w:rsidR="007F6BDF" w:rsidRPr="00FB29C6">
        <w:rPr>
          <w:rFonts w:cs="Arial"/>
          <w:b/>
          <w:bCs/>
          <w:i/>
          <w:i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shd w:val="clear" w:color="auto" w:fill="auto"/>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shd w:val="clear" w:color="auto" w:fill="auto"/>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shd w:val="clear" w:color="auto" w:fill="auto"/>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shd w:val="clear" w:color="auto" w:fill="auto"/>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A9DB" w14:textId="77777777" w:rsidR="00D43395" w:rsidRDefault="00D43395" w:rsidP="00A637D0">
      <w:r>
        <w:separator/>
      </w:r>
    </w:p>
  </w:endnote>
  <w:endnote w:type="continuationSeparator" w:id="0">
    <w:p w14:paraId="6FF4D931" w14:textId="77777777" w:rsidR="00D43395" w:rsidRDefault="00D43395"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FA7D8" w14:textId="77777777" w:rsidR="00D43395" w:rsidRDefault="00D43395" w:rsidP="00A637D0">
      <w:r>
        <w:separator/>
      </w:r>
    </w:p>
  </w:footnote>
  <w:footnote w:type="continuationSeparator" w:id="0">
    <w:p w14:paraId="7215702E" w14:textId="77777777" w:rsidR="00D43395" w:rsidRDefault="00D43395"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39D6"/>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E147B"/>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500F"/>
    <w:rsid w:val="005E0A0F"/>
    <w:rsid w:val="005E6F4A"/>
    <w:rsid w:val="005F412C"/>
    <w:rsid w:val="005F57E1"/>
    <w:rsid w:val="0060309B"/>
    <w:rsid w:val="00606041"/>
    <w:rsid w:val="00613B92"/>
    <w:rsid w:val="00623E20"/>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30EA1"/>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0411"/>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3395"/>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9C6"/>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38255E"/>
    <w:rsid w:val="004E2A8E"/>
    <w:rsid w:val="00606041"/>
    <w:rsid w:val="00623E20"/>
    <w:rsid w:val="006D380C"/>
    <w:rsid w:val="006D70EC"/>
    <w:rsid w:val="007B1ABE"/>
    <w:rsid w:val="00833BD4"/>
    <w:rsid w:val="0086569E"/>
    <w:rsid w:val="009A0E7A"/>
    <w:rsid w:val="00BB0A21"/>
    <w:rsid w:val="00CD6B5E"/>
    <w:rsid w:val="00E90354"/>
    <w:rsid w:val="00EB50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2114</Words>
  <Characters>13322</Characters>
  <Application>Microsoft Office Word</Application>
  <DocSecurity>0</DocSecurity>
  <Lines>111</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Chevalier, Marion GIZ</cp:lastModifiedBy>
  <cp:revision>10</cp:revision>
  <cp:lastPrinted>2020-06-12T14:09:00Z</cp:lastPrinted>
  <dcterms:created xsi:type="dcterms:W3CDTF">2025-12-19T14:54:00Z</dcterms:created>
  <dcterms:modified xsi:type="dcterms:W3CDTF">2026-04-15T09:34:00Z</dcterms:modified>
</cp:coreProperties>
</file>